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報道関係各位</w:t>
      </w:r>
    </w:p>
    <w:p w:rsidR="00000000" w:rsidDel="00000000" w:rsidP="00000000" w:rsidRDefault="00000000" w:rsidRPr="00000000" w14:paraId="00000002">
      <w:pPr>
        <w:widowControl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プレスリリース</w:t>
      </w:r>
    </w:p>
    <w:p w:rsidR="00000000" w:rsidDel="00000000" w:rsidP="00000000" w:rsidRDefault="00000000" w:rsidRPr="00000000" w14:paraId="00000003">
      <w:pPr>
        <w:widowControl w:val="1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2020年1月31日</w:t>
      </w:r>
    </w:p>
    <w:p w:rsidR="00000000" w:rsidDel="00000000" w:rsidP="00000000" w:rsidRDefault="00000000" w:rsidRPr="00000000" w14:paraId="00000004">
      <w:pPr>
        <w:widowControl w:val="1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コンデナスト・ジャパン</w:t>
      </w:r>
    </w:p>
    <w:p w:rsidR="00000000" w:rsidDel="00000000" w:rsidP="00000000" w:rsidRDefault="00000000" w:rsidRPr="00000000" w14:paraId="00000005">
      <w:pPr>
        <w:widowControl w:val="1"/>
        <w:spacing w:line="52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S PGothic" w:cs="MS PGothic" w:eastAsia="MS PGothic" w:hAnsi="MS PGothic"/>
          <w:b w:val="1"/>
          <w:sz w:val="28"/>
          <w:szCs w:val="28"/>
        </w:rPr>
      </w:pPr>
      <w:r w:rsidDel="00000000" w:rsidR="00000000" w:rsidRPr="00000000">
        <w:rPr>
          <w:rFonts w:ascii="MS PGothic" w:cs="MS PGothic" w:eastAsia="MS PGothic" w:hAnsi="MS PGothic"/>
          <w:b w:val="1"/>
          <w:sz w:val="28"/>
          <w:szCs w:val="28"/>
          <w:rtl w:val="0"/>
        </w:rPr>
        <w:t xml:space="preserve">『VOGUE JAPAN』、音声コンテンツをスタート。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S PGothic" w:cs="MS PGothic" w:eastAsia="MS PGothic" w:hAnsi="MS PGothic"/>
          <w:b w:val="1"/>
          <w:sz w:val="28"/>
          <w:szCs w:val="28"/>
        </w:rPr>
      </w:pPr>
      <w:r w:rsidDel="00000000" w:rsidR="00000000" w:rsidRPr="00000000">
        <w:rPr>
          <w:rFonts w:ascii="MS PGothic" w:cs="MS PGothic" w:eastAsia="MS PGothic" w:hAnsi="MS PGothic"/>
          <w:b w:val="1"/>
          <w:sz w:val="28"/>
          <w:szCs w:val="28"/>
          <w:rtl w:val="0"/>
        </w:rPr>
        <w:t xml:space="preserve">ポッドキャスト「冨永愛のモードなアドバイス」を</w:t>
      </w:r>
      <w:r w:rsidDel="00000000" w:rsidR="00000000" w:rsidRPr="00000000">
        <w:rPr>
          <w:rFonts w:ascii="MS PGothic" w:cs="MS PGothic" w:eastAsia="MS PGothic" w:hAnsi="MS PGothic"/>
          <w:b w:val="1"/>
          <w:sz w:val="28"/>
          <w:szCs w:val="28"/>
          <w:rtl w:val="0"/>
        </w:rPr>
        <w:t xml:space="preserve">毎週配信。</w:t>
      </w:r>
    </w:p>
    <w:p w:rsidR="00000000" w:rsidDel="00000000" w:rsidP="00000000" w:rsidRDefault="00000000" w:rsidRPr="00000000" w14:paraId="00000008">
      <w:pPr>
        <w:spacing w:line="276" w:lineRule="auto"/>
        <w:ind w:left="0" w:firstLine="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left="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 Photo：Shunichi Oda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1576388</wp:posOffset>
            </wp:positionH>
            <wp:positionV relativeFrom="paragraph">
              <wp:posOffset>114300</wp:posOffset>
            </wp:positionV>
            <wp:extent cx="3283104" cy="2196783"/>
            <wp:effectExtent b="0" l="0" r="0" t="0"/>
            <wp:wrapTopAndBottom distB="114300" distT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83104" cy="21967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spacing w:line="276" w:lineRule="auto"/>
        <w:ind w:lef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　世界で最も影響力のある女性ファッション誌『VOGUE』の日本版『VOGUE JAPAN』が、ポッドキャストをスタートしました。</w:t>
      </w: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「お悩み解決」をテーマに毎シリーズ、各界の有識者やプロフェッショナルが出演します。</w:t>
      </w: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第1シリーズに登場したのは、ファッションモデルの冨永愛。今まで何度も彼女の撮影を担当した『VOGUE JAPAN』編集部のメンバーとともに読者の悩みや質問に回答していく、インタラクティブなポッドキャストです。全12回で構成される第1シリーズは、毎週木曜に更新予定。</w:t>
      </w:r>
    </w:p>
    <w:p w:rsidR="00000000" w:rsidDel="00000000" w:rsidP="00000000" w:rsidRDefault="00000000" w:rsidRPr="00000000" w14:paraId="0000000B">
      <w:pPr>
        <w:spacing w:line="276" w:lineRule="auto"/>
        <w:ind w:lef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lef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　記念すべき第1回では、モデルになりたいという中学生からの質問にアドバイス。モデルデビューのきっかけとなったオーディションやデビュー当時の自身について語ります。Spotify、Google Podcasts、Apple Podcasts他にて、第2回まで好評配信中です。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Spotify：https://spoti.fi/2O7gxlG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720" w:hanging="36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Google Podcasts ：</w:t>
      </w:r>
      <w:hyperlink r:id="rId7">
        <w:r w:rsidDel="00000000" w:rsidR="00000000" w:rsidRPr="00000000">
          <w:rPr>
            <w:rFonts w:ascii="Arial" w:cs="Arial" w:eastAsia="Arial" w:hAnsi="Arial"/>
            <w:sz w:val="18"/>
            <w:szCs w:val="18"/>
            <w:rtl w:val="0"/>
          </w:rPr>
          <w:t xml:space="preserve">http://bit.ly/2uCwvNS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Apple Podcasts ：https://apple.co/2GvO84H　</w:t>
      </w:r>
    </w:p>
    <w:p w:rsidR="00000000" w:rsidDel="00000000" w:rsidP="00000000" w:rsidRDefault="00000000" w:rsidRPr="00000000" w14:paraId="00000010">
      <w:pPr>
        <w:spacing w:line="276" w:lineRule="auto"/>
        <w:ind w:lef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【冨永愛プロフィール】</w:t>
      </w:r>
    </w:p>
    <w:p w:rsidR="00000000" w:rsidDel="00000000" w:rsidP="00000000" w:rsidRDefault="00000000" w:rsidRPr="00000000" w14:paraId="00000012">
      <w:pPr>
        <w:spacing w:line="276" w:lineRule="auto"/>
        <w:ind w:lef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17歳でNYコレクションにてデビューし、一躍話題となる。以後、世界の第一線でトップモデルとして活躍。モデルの他、テレビ、ラジオ、イベントのパーソナリティなど様々な分野にも精力的に挑戦。日本人として唯一無二のキャリアを持つスーパーモデルとして、チャリティ・社会貢献活動や日本の伝統文化を国内外に伝える活動など、その活躍の場をクリエイティブに広げている。</w:t>
      </w:r>
    </w:p>
    <w:p w:rsidR="00000000" w:rsidDel="00000000" w:rsidP="00000000" w:rsidRDefault="00000000" w:rsidRPr="00000000" w14:paraId="00000013">
      <w:pPr>
        <w:spacing w:line="276" w:lineRule="auto"/>
        <w:ind w:lef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公益財団法人 ジョイセフアンバサダー、エシカルライフスタイル SDGs アンバサダー（消費者庁）</w:t>
      </w:r>
    </w:p>
    <w:p w:rsidR="00000000" w:rsidDel="00000000" w:rsidP="00000000" w:rsidRDefault="00000000" w:rsidRPr="00000000" w14:paraId="00000014">
      <w:pPr>
        <w:spacing w:line="276" w:lineRule="auto"/>
        <w:ind w:lef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lef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【VOGUE JAPAN】</w:t>
        <w:tab/>
      </w:r>
    </w:p>
    <w:p w:rsidR="00000000" w:rsidDel="00000000" w:rsidP="00000000" w:rsidRDefault="00000000" w:rsidRPr="00000000" w14:paraId="00000016">
      <w:pPr>
        <w:spacing w:line="276" w:lineRule="auto"/>
        <w:ind w:lef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1892年に米国で創刊し、現在26のエディションで発行される、世界で最も影響力のあるファッション誌『VOGUE』の日本版として、1999年7月に創刊。世界のトップフォトグラファーとのコラボレーションによる美しいヴィジュアルが誌面を飾り、最新のファッションとビューティーの情報から文化・社会的なトレンドまで、洗練された“ヴォーグの世界”を展開。時代に影響を与えた各界の女性たちを毎年年末に表彰する「VOGUE JAPAN Women of the Year」も好評。</w:t>
      </w:r>
    </w:p>
    <w:p w:rsidR="00000000" w:rsidDel="00000000" w:rsidP="00000000" w:rsidRDefault="00000000" w:rsidRPr="00000000" w14:paraId="00000017">
      <w:pPr>
        <w:spacing w:line="276" w:lineRule="auto"/>
        <w:ind w:lef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lef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78"/>
        <w:tblGridChange w:id="0">
          <w:tblGrid>
            <w:gridCol w:w="997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インターネットへ掲載の場合、次のURLを掲載の上、リンクしてください。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https://www.vogue.co.jp/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本件に関する報道関係の方からのお問い合わせ先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『VOGUE JAPAN』 コミュニケーション デザイン センター　担当：ナンテン　TEL：03-5485-9340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公式サイト: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https://www.vogue.co.jp/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　Facebook: VOGUEJAPAN / Twitter: voguejp / Instagram: voguejapan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【CNJ_VJPR2020002】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1134" w:top="1134" w:left="964" w:right="964" w:header="403" w:footer="40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  <w:font w:name="MS PGothic"/>
  <w:font w:name="Century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1595755</wp:posOffset>
          </wp:positionH>
          <wp:positionV relativeFrom="paragraph">
            <wp:posOffset>0</wp:posOffset>
          </wp:positionV>
          <wp:extent cx="3238500" cy="958850"/>
          <wp:effectExtent b="0" l="0" r="0" t="0"/>
          <wp:wrapSquare wrapText="bothSides" distB="0" distT="0" distL="114300" distR="114300"/>
          <wp:docPr descr="VJ_Logo_Final" id="1" name="image1.jpg"/>
          <a:graphic>
            <a:graphicData uri="http://schemas.openxmlformats.org/drawingml/2006/picture">
              <pic:pic>
                <pic:nvPicPr>
                  <pic:cNvPr descr="VJ_Logo_Final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38500" cy="958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ind w:left="400"/>
    </w:pPr>
    <w:rPr>
      <w:rFonts w:ascii="Arial" w:cs="Arial" w:eastAsia="Arial" w:hAnsi="Arial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://bit.ly/2uCwvNS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